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w:cs="Times" w:eastAsia="Times" w:hAnsi="Times"/>
        </w:rPr>
      </w:pPr>
      <w:r w:rsidDel="00000000" w:rsidR="00000000" w:rsidRPr="00000000">
        <w:rPr>
          <w:rFonts w:ascii="Times" w:cs="Times" w:eastAsia="Times" w:hAnsi="Times"/>
          <w:b w:val="1"/>
          <w:color w:val="000000"/>
          <w:rtl w:val="0"/>
        </w:rPr>
        <w:t xml:space="preserve">[insert name here] WOMEN’S SHELTER</w:t>
      </w:r>
      <w:r w:rsidDel="00000000" w:rsidR="00000000" w:rsidRPr="00000000">
        <w:rPr>
          <w:rtl w:val="0"/>
        </w:rPr>
      </w:r>
    </w:p>
    <w:p w:rsidR="00000000" w:rsidDel="00000000" w:rsidP="00000000" w:rsidRDefault="00000000" w:rsidRPr="00000000" w14:paraId="00000002">
      <w:pPr>
        <w:spacing w:line="240" w:lineRule="auto"/>
        <w:jc w:val="center"/>
        <w:rPr>
          <w:rFonts w:ascii="Times" w:cs="Times" w:eastAsia="Times" w:hAnsi="Times"/>
        </w:rPr>
      </w:pPr>
      <w:r w:rsidDel="00000000" w:rsidR="00000000" w:rsidRPr="00000000">
        <w:rPr>
          <w:rFonts w:ascii="Times" w:cs="Times" w:eastAsia="Times" w:hAnsi="Times"/>
          <w:b w:val="1"/>
          <w:color w:val="000000"/>
          <w:rtl w:val="0"/>
        </w:rPr>
        <w:t xml:space="preserve">ADVOCACY: ASSESSMENT AND PROFESSIONAL RESPONSIBILITY</w:t>
      </w:r>
      <w:r w:rsidDel="00000000" w:rsidR="00000000" w:rsidRPr="00000000">
        <w:rPr>
          <w:rtl w:val="0"/>
        </w:rPr>
      </w:r>
    </w:p>
    <w:p w:rsidR="00000000" w:rsidDel="00000000" w:rsidP="00000000" w:rsidRDefault="00000000" w:rsidRPr="00000000" w14:paraId="00000003">
      <w:pPr>
        <w:spacing w:after="0" w:line="240" w:lineRule="auto"/>
        <w:rPr>
          <w:rFonts w:ascii="Times" w:cs="Times" w:eastAsia="Times" w:hAnsi="Times"/>
        </w:rPr>
      </w:pPr>
      <w:r w:rsidDel="00000000" w:rsidR="00000000" w:rsidRPr="00000000">
        <w:rPr>
          <w:rtl w:val="0"/>
        </w:rPr>
      </w:r>
    </w:p>
    <w:p w:rsidR="00000000" w:rsidDel="00000000" w:rsidP="00000000" w:rsidRDefault="00000000" w:rsidRPr="00000000" w14:paraId="00000004">
      <w:pPr>
        <w:spacing w:line="240" w:lineRule="auto"/>
        <w:rPr>
          <w:rFonts w:ascii="Times" w:cs="Times" w:eastAsia="Times" w:hAnsi="Times"/>
        </w:rPr>
      </w:pPr>
      <w:r w:rsidDel="00000000" w:rsidR="00000000" w:rsidRPr="00000000">
        <w:rPr>
          <w:rFonts w:ascii="Times" w:cs="Times" w:eastAsia="Times" w:hAnsi="Times"/>
          <w:b w:val="1"/>
          <w:color w:val="000000"/>
          <w:rtl w:val="0"/>
        </w:rPr>
        <w:t xml:space="preserve">Advocacy and Professional Responsibility:</w:t>
      </w:r>
      <w:r w:rsidDel="00000000" w:rsidR="00000000" w:rsidRPr="00000000">
        <w:rPr>
          <w:rFonts w:ascii="Times" w:cs="Times" w:eastAsia="Times" w:hAnsi="Times"/>
          <w:color w:val="000000"/>
          <w:rtl w:val="0"/>
        </w:rPr>
        <w:t xml:space="preserve"> Advocacy is a responsibility of all service providers. In recent years, the advocacy work done by service providers has been described as “social justice advocacy.” “Social justice advocacy refers to actions taken to facilitate the removal of external barriers to opportunity and well-being” (Toporek &amp; Liu, 2001). What can also be included in that, is facilitating the removal of external barriers to equity. Steps to being an advocate as a service provider include being able to “(a) identify systemic obstacles to equity and well-being, (b) help community members in harnessing their own strengths and resources for confronting those obstacles, and (c) work collaboratively to gain access to the resources needed to improve well-being (Goodman, Vilbas &amp; Bell, 2014; Green, McCollum &amp; Hays, 2008). As advocates, it is important to reflect on our own power and privilege in relation to the individual we are supporting, and to recognize the mutual learning that occurs within the helping relationship (Toporek &amp; Liu, 2001). </w:t>
      </w:r>
      <w:r w:rsidDel="00000000" w:rsidR="00000000" w:rsidRPr="00000000">
        <w:rPr>
          <w:rFonts w:ascii="Times" w:cs="Times" w:eastAsia="Times" w:hAnsi="Times"/>
          <w:i w:val="1"/>
          <w:color w:val="000000"/>
          <w:rtl w:val="0"/>
        </w:rPr>
        <w:t xml:space="preserve">Oftentimes, advocacy involves knowing the right questions to ask and asking them. When working in the gender-based violence field, it is often also about doing our best to keep someone safe and ensuring equitable </w:t>
      </w:r>
      <w:r w:rsidDel="00000000" w:rsidR="00000000" w:rsidRPr="00000000">
        <w:rPr>
          <w:rFonts w:ascii="Times" w:cs="Times" w:eastAsia="Times" w:hAnsi="Times"/>
          <w:i w:val="1"/>
          <w:rtl w:val="0"/>
        </w:rPr>
        <w:t xml:space="preserve">service</w:t>
      </w:r>
      <w:r w:rsidDel="00000000" w:rsidR="00000000" w:rsidRPr="00000000">
        <w:rPr>
          <w:rFonts w:ascii="Times" w:cs="Times" w:eastAsia="Times" w:hAnsi="Times"/>
          <w:i w:val="1"/>
          <w:color w:val="000000"/>
          <w:rtl w:val="0"/>
        </w:rPr>
        <w:t xml:space="preserve"> delivery. </w:t>
      </w:r>
      <w:r w:rsidDel="00000000" w:rsidR="00000000" w:rsidRPr="00000000">
        <w:rPr>
          <w:rtl w:val="0"/>
        </w:rPr>
      </w:r>
    </w:p>
    <w:p w:rsidR="00000000" w:rsidDel="00000000" w:rsidP="00000000" w:rsidRDefault="00000000" w:rsidRPr="00000000" w14:paraId="00000005">
      <w:pPr>
        <w:spacing w:after="0" w:line="240" w:lineRule="auto"/>
        <w:rPr>
          <w:rFonts w:ascii="Times" w:cs="Times" w:eastAsia="Times" w:hAnsi="Times"/>
        </w:rPr>
      </w:pPr>
      <w:r w:rsidDel="00000000" w:rsidR="00000000" w:rsidRPr="00000000">
        <w:rPr>
          <w:rtl w:val="0"/>
        </w:rPr>
      </w:r>
    </w:p>
    <w:p w:rsidR="00000000" w:rsidDel="00000000" w:rsidP="00000000" w:rsidRDefault="00000000" w:rsidRPr="00000000" w14:paraId="00000006">
      <w:pPr>
        <w:spacing w:line="240" w:lineRule="auto"/>
        <w:rPr>
          <w:rFonts w:ascii="Times" w:cs="Times" w:eastAsia="Times" w:hAnsi="Times"/>
        </w:rPr>
      </w:pPr>
      <w:r w:rsidDel="00000000" w:rsidR="00000000" w:rsidRPr="00000000">
        <w:rPr>
          <w:rFonts w:ascii="Times" w:cs="Times" w:eastAsia="Times" w:hAnsi="Times"/>
          <w:b w:val="1"/>
          <w:color w:val="000000"/>
          <w:rtl w:val="0"/>
        </w:rPr>
        <w:t xml:space="preserve">Tip:</w:t>
      </w:r>
      <w:r w:rsidDel="00000000" w:rsidR="00000000" w:rsidRPr="00000000">
        <w:rPr>
          <w:rFonts w:ascii="Times" w:cs="Times" w:eastAsia="Times" w:hAnsi="Times"/>
          <w:color w:val="000000"/>
          <w:rtl w:val="0"/>
        </w:rPr>
        <w:t xml:space="preserve"> Due to the impact of trauma and existing barriers when navigating broken systems, many clients will not be forthcoming with information. An individual may not be forthcoming if they have suffered a Traumatic Brain Injury (TBI); due to cultural and spiritual norms; due to historical experiences with services such as police, judicial, and CFS; and due to safety concerns around disclosure, to name a few. It is the responsibility of the social service providers to respectfully and gently guide individuals to share the information needed so that a responsive and adequate assessment can take place.</w:t>
      </w:r>
      <w:r w:rsidDel="00000000" w:rsidR="00000000" w:rsidRPr="00000000">
        <w:rPr>
          <w:rtl w:val="0"/>
        </w:rPr>
      </w:r>
    </w:p>
    <w:p w:rsidR="00000000" w:rsidDel="00000000" w:rsidP="00000000" w:rsidRDefault="00000000" w:rsidRPr="00000000" w14:paraId="00000007">
      <w:pPr>
        <w:spacing w:after="0" w:line="240" w:lineRule="auto"/>
        <w:rPr>
          <w:rFonts w:ascii="Times" w:cs="Times" w:eastAsia="Times" w:hAnsi="Times"/>
        </w:rPr>
      </w:pPr>
      <w:r w:rsidDel="00000000" w:rsidR="00000000" w:rsidRPr="00000000">
        <w:rPr>
          <w:rtl w:val="0"/>
        </w:rPr>
      </w:r>
    </w:p>
    <w:p w:rsidR="00000000" w:rsidDel="00000000" w:rsidP="00000000" w:rsidRDefault="00000000" w:rsidRPr="00000000" w14:paraId="00000008">
      <w:pPr>
        <w:spacing w:after="0" w:line="240" w:lineRule="auto"/>
        <w:rPr>
          <w:rFonts w:ascii="Times" w:cs="Times" w:eastAsia="Times" w:hAnsi="Times"/>
          <w:color w:val="000000"/>
        </w:rPr>
      </w:pPr>
      <w:r w:rsidDel="00000000" w:rsidR="00000000" w:rsidRPr="00000000">
        <w:rPr>
          <w:rFonts w:ascii="Times" w:cs="Times" w:eastAsia="Times" w:hAnsi="Times"/>
          <w:b w:val="1"/>
          <w:color w:val="000000"/>
          <w:rtl w:val="0"/>
        </w:rPr>
        <w:t xml:space="preserve">Note:</w:t>
      </w:r>
      <w:r w:rsidDel="00000000" w:rsidR="00000000" w:rsidRPr="00000000">
        <w:rPr>
          <w:rFonts w:ascii="Times" w:cs="Times" w:eastAsia="Times" w:hAnsi="Times"/>
          <w:color w:val="000000"/>
          <w:rtl w:val="0"/>
        </w:rPr>
        <w:t xml:space="preserve"> </w:t>
      </w:r>
    </w:p>
    <w:p w:rsidR="00000000" w:rsidDel="00000000" w:rsidP="00000000" w:rsidRDefault="00000000" w:rsidRPr="00000000" w14:paraId="000000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If someone is calling for space (victim, service provider, or other third party) and there is no space available, DO NOT complete the assessment beyond asking how many people need shelter (including children) to assess if you have enough space. </w:t>
      </w:r>
    </w:p>
    <w:p w:rsidR="00000000" w:rsidDel="00000000" w:rsidP="00000000" w:rsidRDefault="00000000" w:rsidRPr="00000000" w14:paraId="000000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If you refer the individual/family elsewhere, that agency will also need to do their own assessment. </w:t>
      </w:r>
    </w:p>
    <w:p w:rsidR="00000000" w:rsidDel="00000000" w:rsidP="00000000" w:rsidRDefault="00000000" w:rsidRPr="00000000" w14:paraId="00000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In this case, forcing the individual to share their story can re-traumatize and re-victimize the individual in crisis and is irresponsible and unnecessary.</w:t>
      </w:r>
    </w:p>
    <w:p w:rsidR="00000000" w:rsidDel="00000000" w:rsidP="00000000" w:rsidRDefault="00000000" w:rsidRPr="00000000" w14:paraId="0000000C">
      <w:pPr>
        <w:spacing w:after="0" w:line="240" w:lineRule="auto"/>
        <w:rPr>
          <w:rFonts w:ascii="Times" w:cs="Times" w:eastAsia="Times" w:hAnsi="Times"/>
        </w:rPr>
      </w:pPr>
      <w:r w:rsidDel="00000000" w:rsidR="00000000" w:rsidRPr="00000000">
        <w:rPr>
          <w:rtl w:val="0"/>
        </w:rPr>
      </w:r>
    </w:p>
    <w:p w:rsidR="00000000" w:rsidDel="00000000" w:rsidP="00000000" w:rsidRDefault="00000000" w:rsidRPr="00000000" w14:paraId="0000000D">
      <w:pPr>
        <w:spacing w:line="240" w:lineRule="auto"/>
        <w:rPr>
          <w:rFonts w:ascii="Times" w:cs="Times" w:eastAsia="Times" w:hAnsi="Times"/>
        </w:rPr>
      </w:pPr>
      <w:r w:rsidDel="00000000" w:rsidR="00000000" w:rsidRPr="00000000">
        <w:rPr>
          <w:rFonts w:ascii="Times" w:cs="Times" w:eastAsia="Times" w:hAnsi="Times"/>
          <w:b w:val="1"/>
          <w:color w:val="000000"/>
          <w:rtl w:val="0"/>
        </w:rPr>
        <w:t xml:space="preserve">Assessment:</w:t>
      </w:r>
      <w:r w:rsidDel="00000000" w:rsidR="00000000" w:rsidRPr="00000000">
        <w:rPr>
          <w:rFonts w:ascii="Times" w:cs="Times" w:eastAsia="Times" w:hAnsi="Times"/>
          <w:color w:val="000000"/>
          <w:rtl w:val="0"/>
        </w:rPr>
        <w:t xml:space="preserve"> Whatever your first point of contact is with an individual (telephone, chat-IZZY, in-person), it is important to ask the relevant questions needed to do a responsive and accurate assessment, especially when the assessment will guide the decision as to whether or not an individual/family is/are eligible for services and what kinds of services they are eligible for. </w:t>
      </w:r>
      <w:r w:rsidDel="00000000" w:rsidR="00000000" w:rsidRPr="00000000">
        <w:rPr>
          <w:rtl w:val="0"/>
        </w:rPr>
      </w:r>
    </w:p>
    <w:p w:rsidR="00000000" w:rsidDel="00000000" w:rsidP="00000000" w:rsidRDefault="00000000" w:rsidRPr="00000000" w14:paraId="0000000E">
      <w:pPr>
        <w:spacing w:after="0" w:line="240" w:lineRule="auto"/>
        <w:rPr>
          <w:rFonts w:ascii="Times" w:cs="Times" w:eastAsia="Times" w:hAnsi="Times"/>
          <w:i w:val="1"/>
          <w:color w:val="000000"/>
        </w:rPr>
      </w:pPr>
      <w:r w:rsidDel="00000000" w:rsidR="00000000" w:rsidRPr="00000000">
        <w:rPr>
          <w:rtl w:val="0"/>
        </w:rPr>
      </w:r>
    </w:p>
    <w:p w:rsidR="00000000" w:rsidDel="00000000" w:rsidP="00000000" w:rsidRDefault="00000000" w:rsidRPr="00000000" w14:paraId="0000000F">
      <w:pPr>
        <w:spacing w:after="0" w:line="240" w:lineRule="auto"/>
        <w:rPr>
          <w:rFonts w:ascii="Times" w:cs="Times" w:eastAsia="Times" w:hAnsi="Times"/>
          <w:i w:val="1"/>
          <w:color w:val="000000"/>
        </w:rPr>
      </w:pPr>
      <w:r w:rsidDel="00000000" w:rsidR="00000000" w:rsidRPr="00000000">
        <w:rPr>
          <w:rtl w:val="0"/>
        </w:rPr>
      </w:r>
    </w:p>
    <w:p w:rsidR="00000000" w:rsidDel="00000000" w:rsidP="00000000" w:rsidRDefault="00000000" w:rsidRPr="00000000" w14:paraId="00000010">
      <w:pPr>
        <w:spacing w:after="0" w:line="240" w:lineRule="auto"/>
        <w:rPr>
          <w:rFonts w:ascii="Times" w:cs="Times" w:eastAsia="Times" w:hAnsi="Times"/>
        </w:rPr>
      </w:pPr>
      <w:r w:rsidDel="00000000" w:rsidR="00000000" w:rsidRPr="00000000">
        <w:rPr>
          <w:rFonts w:ascii="Times" w:cs="Times" w:eastAsia="Times" w:hAnsi="Times"/>
          <w:i w:val="1"/>
          <w:color w:val="000000"/>
          <w:rtl w:val="0"/>
        </w:rPr>
        <w:t xml:space="preserve">Policy:</w:t>
      </w:r>
      <w:r w:rsidDel="00000000" w:rsidR="00000000" w:rsidRPr="00000000">
        <w:rPr>
          <w:rFonts w:ascii="Times" w:cs="Times" w:eastAsia="Times" w:hAnsi="Times"/>
          <w:color w:val="000000"/>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When an individual calls for space, the service provider is responsible for asking the individual questions to assess whether or not space can be provided.</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w:cs="Times" w:eastAsia="Times" w:hAnsi="Times"/>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If the individual is hesitant to answer questions, the service provider should not force the individual to respond. </w:t>
      </w:r>
    </w:p>
    <w:p w:rsidR="00000000" w:rsidDel="00000000" w:rsidP="00000000" w:rsidRDefault="00000000" w:rsidRPr="00000000" w14:paraId="00000014">
      <w:pPr>
        <w:spacing w:after="0" w:line="240" w:lineRule="auto"/>
        <w:rPr>
          <w:rFonts w:ascii="Times" w:cs="Times" w:eastAsia="Times" w:hAnsi="Times"/>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However, it is the responsibility of the helping professional to do their utmost to create an environment that is comfortable for sharing difficult and intimate information, and it is the responsibility of the helping professional to try and ask questions in different ways and to provide the individual with sufficient time to think and respond. Give yes or no questions if you suspect the individual is not in a safe environment to answer or is having trouble answering open-ended questions/questions in detail.</w:t>
      </w:r>
    </w:p>
    <w:p w:rsidR="00000000" w:rsidDel="00000000" w:rsidP="00000000" w:rsidRDefault="00000000" w:rsidRPr="00000000" w14:paraId="00000016">
      <w:pPr>
        <w:spacing w:after="0" w:line="240" w:lineRule="auto"/>
        <w:rPr>
          <w:rFonts w:ascii="Times" w:cs="Times" w:eastAsia="Times" w:hAnsi="Times"/>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The service provider should take into consideration: (a) possible TBI; (b) possible intellectual and/or developmental disability; (c) possible cultural and spiritual norms; (d) possible historical experiences with services such as police, judicial, and CFS; and (e) a possible safety concerns around disclosure. This is an example of what it means to be an advocate and is a responsibility of the helping professional. </w:t>
      </w:r>
    </w:p>
    <w:p w:rsidR="00000000" w:rsidDel="00000000" w:rsidP="00000000" w:rsidRDefault="00000000" w:rsidRPr="00000000" w14:paraId="00000018">
      <w:pPr>
        <w:spacing w:after="0" w:line="240" w:lineRule="auto"/>
        <w:rPr>
          <w:rFonts w:ascii="Times" w:cs="Times" w:eastAsia="Times" w:hAnsi="Times"/>
        </w:rPr>
      </w:pPr>
      <w:r w:rsidDel="00000000" w:rsidR="00000000" w:rsidRPr="00000000">
        <w:rPr>
          <w:rtl w:val="0"/>
        </w:rPr>
      </w:r>
    </w:p>
    <w:p w:rsidR="00000000" w:rsidDel="00000000" w:rsidP="00000000" w:rsidRDefault="00000000" w:rsidRPr="00000000" w14:paraId="00000019">
      <w:pPr>
        <w:spacing w:after="0" w:line="240" w:lineRule="auto"/>
        <w:rPr>
          <w:rFonts w:ascii="Times" w:cs="Times" w:eastAsia="Times" w:hAnsi="Times"/>
        </w:rPr>
      </w:pPr>
      <w:r w:rsidDel="00000000" w:rsidR="00000000" w:rsidRPr="00000000">
        <w:rPr>
          <w:rFonts w:ascii="Times" w:cs="Times" w:eastAsia="Times" w:hAnsi="Times"/>
          <w:i w:val="1"/>
          <w:color w:val="000000"/>
          <w:rtl w:val="0"/>
        </w:rPr>
        <w:t xml:space="preserve">Procedure:</w:t>
      </w:r>
      <w:r w:rsidDel="00000000" w:rsidR="00000000" w:rsidRPr="00000000">
        <w:rPr>
          <w:rFonts w:ascii="Times" w:cs="Times" w:eastAsia="Times" w:hAnsi="Times"/>
          <w:color w:val="000000"/>
          <w:rtl w:val="0"/>
        </w:rPr>
        <w:t xml:space="preserve"> </w:t>
      </w:r>
      <w:r w:rsidDel="00000000" w:rsidR="00000000" w:rsidRPr="00000000">
        <w:rPr>
          <w:rtl w:val="0"/>
        </w:rPr>
      </w:r>
    </w:p>
    <w:p w:rsidR="00000000" w:rsidDel="00000000" w:rsidP="00000000" w:rsidRDefault="00000000" w:rsidRPr="00000000" w14:paraId="0000001A">
      <w:pPr>
        <w:spacing w:after="0" w:line="240" w:lineRule="auto"/>
        <w:rPr>
          <w:rFonts w:ascii="Times" w:cs="Times" w:eastAsia="Times" w:hAnsi="Times"/>
          <w:color w:val="000000"/>
        </w:rPr>
      </w:pPr>
      <w:r w:rsidDel="00000000" w:rsidR="00000000" w:rsidRPr="00000000">
        <w:rPr>
          <w:rFonts w:ascii="Times" w:cs="Times" w:eastAsia="Times" w:hAnsi="Times"/>
          <w:color w:val="000000"/>
          <w:rtl w:val="0"/>
        </w:rPr>
        <w:t xml:space="preserve">When an individual is requesting residential services, the helping professional must ask relevant questions to make an informed assessment on the individual’s eligibility. Helping professionals </w:t>
      </w:r>
      <w:r w:rsidDel="00000000" w:rsidR="00000000" w:rsidRPr="00000000">
        <w:rPr>
          <w:rFonts w:ascii="Times" w:cs="Times" w:eastAsia="Times" w:hAnsi="Times"/>
          <w:color w:val="000000"/>
          <w:u w:val="single"/>
          <w:rtl w:val="0"/>
        </w:rPr>
        <w:t xml:space="preserve">should not force</w:t>
      </w:r>
      <w:r w:rsidDel="00000000" w:rsidR="00000000" w:rsidRPr="00000000">
        <w:rPr>
          <w:rFonts w:ascii="Times" w:cs="Times" w:eastAsia="Times" w:hAnsi="Times"/>
          <w:color w:val="000000"/>
          <w:rtl w:val="0"/>
        </w:rPr>
        <w:t xml:space="preserve"> the individual to share information. Helping professionals are </w:t>
      </w:r>
      <w:r w:rsidDel="00000000" w:rsidR="00000000" w:rsidRPr="00000000">
        <w:rPr>
          <w:rFonts w:ascii="Times" w:cs="Times" w:eastAsia="Times" w:hAnsi="Times"/>
          <w:color w:val="000000"/>
          <w:u w:val="single"/>
          <w:rtl w:val="0"/>
        </w:rPr>
        <w:t xml:space="preserve">responsible to support</w:t>
      </w:r>
      <w:r w:rsidDel="00000000" w:rsidR="00000000" w:rsidRPr="00000000">
        <w:rPr>
          <w:rFonts w:ascii="Times" w:cs="Times" w:eastAsia="Times" w:hAnsi="Times"/>
          <w:color w:val="000000"/>
          <w:rtl w:val="0"/>
        </w:rPr>
        <w:t xml:space="preserve"> the individual in feeling secure enough to answer relevant questions needed for a sufficient basic assessment. </w:t>
      </w:r>
    </w:p>
    <w:p w:rsidR="00000000" w:rsidDel="00000000" w:rsidP="00000000" w:rsidRDefault="00000000" w:rsidRPr="00000000" w14:paraId="0000001B">
      <w:pPr>
        <w:spacing w:after="0" w:line="240" w:lineRule="auto"/>
        <w:rPr>
          <w:rFonts w:ascii="Times" w:cs="Times" w:eastAsia="Times" w:hAnsi="Times"/>
        </w:rPr>
      </w:pPr>
      <w:r w:rsidDel="00000000" w:rsidR="00000000" w:rsidRPr="00000000">
        <w:rPr>
          <w:rtl w:val="0"/>
        </w:rPr>
      </w:r>
    </w:p>
    <w:p w:rsidR="00000000" w:rsidDel="00000000" w:rsidP="00000000" w:rsidRDefault="00000000" w:rsidRPr="00000000" w14:paraId="0000001C">
      <w:pPr>
        <w:numPr>
          <w:ilvl w:val="0"/>
          <w:numId w:val="7"/>
        </w:numPr>
        <w:spacing w:after="0" w:line="240" w:lineRule="auto"/>
        <w:ind w:left="720" w:hanging="360"/>
        <w:rPr>
          <w:rFonts w:ascii="Times" w:cs="Times" w:eastAsia="Times" w:hAnsi="Times"/>
          <w:color w:val="000000"/>
        </w:rPr>
      </w:pPr>
      <w:r w:rsidDel="00000000" w:rsidR="00000000" w:rsidRPr="00000000">
        <w:rPr>
          <w:rFonts w:ascii="Times" w:cs="Times" w:eastAsia="Times" w:hAnsi="Times"/>
          <w:color w:val="000000"/>
          <w:rtl w:val="0"/>
        </w:rPr>
        <w:t xml:space="preserve">Answer the telephone, chat, or door with a welcoming tone/phrase, provide the name of the organization and location and ask (a) if the person is safe to talk. If the person states they are not safe to talk, let the person know you will ask yes or no questions and proceed to ask whether the individual needs police, non-emergency services/shelter, etc. Let the person know they may interject the yes/no questions if their situation changes, and they become safe to talk/ if the situation escalates and emergency services are needed.</w:t>
      </w:r>
    </w:p>
    <w:p w:rsidR="00000000" w:rsidDel="00000000" w:rsidP="00000000" w:rsidRDefault="00000000" w:rsidRPr="00000000" w14:paraId="0000001D">
      <w:pPr>
        <w:spacing w:after="0" w:line="240" w:lineRule="auto"/>
        <w:ind w:firstLine="720"/>
        <w:rPr>
          <w:rFonts w:ascii="Times" w:cs="Times" w:eastAsia="Times" w:hAnsi="Times"/>
          <w:color w:val="000000"/>
        </w:rPr>
      </w:pPr>
      <w:r w:rsidDel="00000000" w:rsidR="00000000" w:rsidRPr="00000000">
        <w:rPr>
          <w:rFonts w:ascii="Times" w:cs="Times" w:eastAsia="Times" w:hAnsi="Times"/>
          <w:color w:val="000000"/>
          <w:rtl w:val="0"/>
        </w:rPr>
        <w:t xml:space="preserve">(Note: if you notice something changes, ask again if the person is safe to talk.)</w:t>
      </w:r>
    </w:p>
    <w:p w:rsidR="00000000" w:rsidDel="00000000" w:rsidP="00000000" w:rsidRDefault="00000000" w:rsidRPr="00000000" w14:paraId="0000001E">
      <w:pPr>
        <w:spacing w:after="0" w:line="240" w:lineRule="auto"/>
        <w:rPr>
          <w:rFonts w:ascii="Times" w:cs="Times" w:eastAsia="Times" w:hAnsi="Times"/>
          <w:color w:val="00000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Ask how you can help.</w:t>
      </w:r>
    </w:p>
    <w:p w:rsidR="00000000" w:rsidDel="00000000" w:rsidP="00000000" w:rsidRDefault="00000000" w:rsidRPr="00000000" w14:paraId="00000020">
      <w:pPr>
        <w:spacing w:after="0" w:line="240" w:lineRule="auto"/>
        <w:rPr>
          <w:rFonts w:ascii="Times" w:cs="Times" w:eastAsia="Times" w:hAnsi="Times"/>
          <w:color w:val="000000"/>
        </w:rPr>
      </w:pPr>
      <w:r w:rsidDel="00000000" w:rsidR="00000000" w:rsidRPr="00000000">
        <w:rPr>
          <w:rtl w:val="0"/>
        </w:rPr>
      </w:r>
    </w:p>
    <w:p w:rsidR="00000000" w:rsidDel="00000000" w:rsidP="00000000" w:rsidRDefault="00000000" w:rsidRPr="00000000" w14:paraId="00000021">
      <w:pPr>
        <w:numPr>
          <w:ilvl w:val="0"/>
          <w:numId w:val="7"/>
        </w:numPr>
        <w:spacing w:after="0" w:line="240" w:lineRule="auto"/>
        <w:ind w:left="720" w:hanging="360"/>
        <w:rPr>
          <w:rFonts w:ascii="Times" w:cs="Times" w:eastAsia="Times" w:hAnsi="Times"/>
          <w:color w:val="000000"/>
        </w:rPr>
      </w:pPr>
      <w:r w:rsidDel="00000000" w:rsidR="00000000" w:rsidRPr="00000000">
        <w:rPr>
          <w:rFonts w:ascii="Times" w:cs="Times" w:eastAsia="Times" w:hAnsi="Times"/>
          <w:color w:val="000000"/>
          <w:rtl w:val="0"/>
        </w:rPr>
        <w:t xml:space="preserve">If the individual is calling or messaging and indicates they are looking for space or are in crisis, ask if they are safe to speak. If the individual indicates they are not safe enough to speak, offer to call police on the individual’s behalf and ask for their name and address. If the individual requests to stay on the call/chat, put them on hold while you speak with police and then update the individual after having done so. Once the police arrive, end the call/chat and invite the person to call back if space or other support is needed. If the individual indicates they are safe to speak, proceed to step 4. </w:t>
      </w:r>
    </w:p>
    <w:p w:rsidR="00000000" w:rsidDel="00000000" w:rsidP="00000000" w:rsidRDefault="00000000" w:rsidRPr="00000000" w14:paraId="00000022">
      <w:pPr>
        <w:spacing w:after="0" w:line="240" w:lineRule="auto"/>
        <w:rPr>
          <w:rFonts w:ascii="Times" w:cs="Times" w:eastAsia="Times" w:hAnsi="Times"/>
          <w:color w:val="000000"/>
        </w:rPr>
      </w:pPr>
      <w:r w:rsidDel="00000000" w:rsidR="00000000" w:rsidRPr="00000000">
        <w:rPr>
          <w:rtl w:val="0"/>
        </w:rPr>
      </w:r>
    </w:p>
    <w:p w:rsidR="00000000" w:rsidDel="00000000" w:rsidP="00000000" w:rsidRDefault="00000000" w:rsidRPr="00000000" w14:paraId="00000023">
      <w:pPr>
        <w:spacing w:after="0" w:line="240" w:lineRule="auto"/>
        <w:rPr>
          <w:rFonts w:ascii="Times" w:cs="Times" w:eastAsia="Times" w:hAnsi="Times"/>
          <w:color w:val="000000"/>
        </w:rPr>
      </w:pPr>
      <w:r w:rsidDel="00000000" w:rsidR="00000000" w:rsidRPr="00000000">
        <w:rPr>
          <w:rtl w:val="0"/>
        </w:rPr>
      </w:r>
    </w:p>
    <w:p w:rsidR="00000000" w:rsidDel="00000000" w:rsidP="00000000" w:rsidRDefault="00000000" w:rsidRPr="00000000" w14:paraId="00000024">
      <w:pPr>
        <w:numPr>
          <w:ilvl w:val="0"/>
          <w:numId w:val="7"/>
        </w:numPr>
        <w:spacing w:after="0" w:line="240" w:lineRule="auto"/>
        <w:ind w:left="720" w:hanging="360"/>
        <w:rPr>
          <w:rFonts w:ascii="Times" w:cs="Times" w:eastAsia="Times" w:hAnsi="Times"/>
          <w:color w:val="000000"/>
        </w:rPr>
      </w:pPr>
      <w:r w:rsidDel="00000000" w:rsidR="00000000" w:rsidRPr="00000000">
        <w:rPr>
          <w:rFonts w:ascii="Times" w:cs="Times" w:eastAsia="Times" w:hAnsi="Times"/>
          <w:color w:val="000000"/>
          <w:rtl w:val="0"/>
        </w:rPr>
        <w:t xml:space="preserve">Ask for the individual’s name and whereabouts they are located. Get exact address if they indicate they are in immediate danger and are willing to share. If there are shelters closer to the person’s location, ask the individual if they would like information about shelters closest to them or if they would like to continue with an assessment with the shelter they’ve contacted. Do your best to share resources and also explore why the individual would like to go to the particular shelter they contacted.</w:t>
      </w:r>
    </w:p>
    <w:p w:rsidR="00000000" w:rsidDel="00000000" w:rsidP="00000000" w:rsidRDefault="00000000" w:rsidRPr="00000000" w14:paraId="00000025">
      <w:pPr>
        <w:spacing w:after="0" w:line="240" w:lineRule="auto"/>
        <w:rPr>
          <w:rFonts w:ascii="Times" w:cs="Times" w:eastAsia="Times" w:hAnsi="Times"/>
          <w:color w:val="000000"/>
        </w:rPr>
      </w:pPr>
      <w:r w:rsidDel="00000000" w:rsidR="00000000" w:rsidRPr="00000000">
        <w:rPr>
          <w:rtl w:val="0"/>
        </w:rPr>
      </w:r>
    </w:p>
    <w:p w:rsidR="00000000" w:rsidDel="00000000" w:rsidP="00000000" w:rsidRDefault="00000000" w:rsidRPr="00000000" w14:paraId="00000026">
      <w:pPr>
        <w:numPr>
          <w:ilvl w:val="0"/>
          <w:numId w:val="7"/>
        </w:numPr>
        <w:spacing w:after="0" w:line="240" w:lineRule="auto"/>
        <w:ind w:left="720" w:hanging="360"/>
        <w:rPr>
          <w:rFonts w:ascii="Times" w:cs="Times" w:eastAsia="Times" w:hAnsi="Times"/>
          <w:color w:val="000000"/>
        </w:rPr>
      </w:pPr>
      <w:r w:rsidDel="00000000" w:rsidR="00000000" w:rsidRPr="00000000">
        <w:rPr>
          <w:rFonts w:ascii="Times" w:cs="Times" w:eastAsia="Times" w:hAnsi="Times"/>
          <w:color w:val="000000"/>
          <w:rtl w:val="0"/>
        </w:rPr>
        <w:t xml:space="preserve">(a) If the individual has not contacted their nearest shelter and would like to be connected with the nearest shelter, do a “soft transfer” (when possible). Otherwise, proceed to step 6.</w:t>
      </w:r>
    </w:p>
    <w:p w:rsidR="00000000" w:rsidDel="00000000" w:rsidP="00000000" w:rsidRDefault="00000000" w:rsidRPr="00000000" w14:paraId="00000027">
      <w:pPr>
        <w:spacing w:after="0" w:line="240" w:lineRule="auto"/>
        <w:rPr>
          <w:rFonts w:ascii="Times" w:cs="Times" w:eastAsia="Times" w:hAnsi="Times"/>
          <w:color w:val="000000"/>
        </w:rPr>
      </w:pPr>
      <w:r w:rsidDel="00000000" w:rsidR="00000000" w:rsidRPr="00000000">
        <w:rPr>
          <w:rtl w:val="0"/>
        </w:rPr>
      </w:r>
    </w:p>
    <w:p w:rsidR="00000000" w:rsidDel="00000000" w:rsidP="00000000" w:rsidRDefault="00000000" w:rsidRPr="00000000" w14:paraId="00000028">
      <w:pPr>
        <w:spacing w:after="0" w:line="240" w:lineRule="auto"/>
        <w:ind w:left="720" w:firstLine="0"/>
        <w:rPr>
          <w:rFonts w:ascii="Times" w:cs="Times" w:eastAsia="Times" w:hAnsi="Times"/>
          <w:color w:val="000000"/>
        </w:rPr>
      </w:pPr>
      <w:r w:rsidDel="00000000" w:rsidR="00000000" w:rsidRPr="00000000">
        <w:rPr>
          <w:rFonts w:ascii="Times" w:cs="Times" w:eastAsia="Times" w:hAnsi="Times"/>
          <w:color w:val="000000"/>
          <w:rtl w:val="0"/>
        </w:rPr>
        <w:t xml:space="preserve">(b) If the individual is seeking shelter and it is discovered that the individual has an Advisory (see note below) due to past behaviour, review the advisory to see whether a conditional admittance is possible. Inform the individual of the advisory and explain behavioural concerns. </w:t>
      </w:r>
    </w:p>
    <w:p w:rsidR="00000000" w:rsidDel="00000000" w:rsidP="00000000" w:rsidRDefault="00000000" w:rsidRPr="00000000" w14:paraId="00000029">
      <w:pPr>
        <w:spacing w:after="0" w:line="240" w:lineRule="auto"/>
        <w:ind w:left="720" w:firstLine="0"/>
        <w:rPr>
          <w:rFonts w:ascii="Times" w:cs="Times" w:eastAsia="Times" w:hAnsi="Times"/>
          <w:color w:val="000000"/>
        </w:rPr>
      </w:pPr>
      <w:r w:rsidDel="00000000" w:rsidR="00000000" w:rsidRPr="00000000">
        <w:rPr>
          <w:rtl w:val="0"/>
        </w:rPr>
      </w:r>
    </w:p>
    <w:p w:rsidR="00000000" w:rsidDel="00000000" w:rsidP="00000000" w:rsidRDefault="00000000" w:rsidRPr="00000000" w14:paraId="0000002A">
      <w:pPr>
        <w:spacing w:after="0" w:line="240" w:lineRule="auto"/>
        <w:ind w:left="720" w:firstLine="0"/>
        <w:rPr>
          <w:rFonts w:ascii="Times" w:cs="Times" w:eastAsia="Times" w:hAnsi="Times"/>
          <w:color w:val="000000"/>
        </w:rPr>
      </w:pPr>
      <w:r w:rsidDel="00000000" w:rsidR="00000000" w:rsidRPr="00000000">
        <w:rPr>
          <w:rFonts w:ascii="Times" w:cs="Times" w:eastAsia="Times" w:hAnsi="Times"/>
          <w:color w:val="000000"/>
          <w:rtl w:val="0"/>
        </w:rPr>
        <w:t xml:space="preserve">Explore with the individual what triggered the behaviour that caused the Advisory, what changes have been made in their life that would indicate they would be able to function safely in shelter, and how best to cope if a similar trigger were to occur again while in shelter. If behavioural concerns </w:t>
      </w:r>
      <w:r w:rsidDel="00000000" w:rsidR="00000000" w:rsidRPr="00000000">
        <w:rPr>
          <w:rFonts w:ascii="Times" w:cs="Times" w:eastAsia="Times" w:hAnsi="Times"/>
          <w:color w:val="000000"/>
          <w:u w:val="single"/>
          <w:rtl w:val="0"/>
        </w:rPr>
        <w:t xml:space="preserve">are not</w:t>
      </w:r>
      <w:r w:rsidDel="00000000" w:rsidR="00000000" w:rsidRPr="00000000">
        <w:rPr>
          <w:rFonts w:ascii="Times" w:cs="Times" w:eastAsia="Times" w:hAnsi="Times"/>
          <w:color w:val="000000"/>
          <w:rtl w:val="0"/>
        </w:rPr>
        <w:t xml:space="preserve"> adequately addressed, respectfully advise the caller that at the current time space cannot be offered and encourage the caller to call in the future when they can further explore an action plan for residing in shelter. adequately address staff concerns. If behaviour concerns </w:t>
      </w:r>
      <w:r w:rsidDel="00000000" w:rsidR="00000000" w:rsidRPr="00000000">
        <w:rPr>
          <w:rFonts w:ascii="Times" w:cs="Times" w:eastAsia="Times" w:hAnsi="Times"/>
          <w:color w:val="000000"/>
          <w:u w:val="single"/>
          <w:rtl w:val="0"/>
        </w:rPr>
        <w:t xml:space="preserve">are</w:t>
      </w:r>
      <w:r w:rsidDel="00000000" w:rsidR="00000000" w:rsidRPr="00000000">
        <w:rPr>
          <w:rFonts w:ascii="Times" w:cs="Times" w:eastAsia="Times" w:hAnsi="Times"/>
          <w:color w:val="000000"/>
          <w:rtl w:val="0"/>
        </w:rPr>
        <w:t xml:space="preserve"> adequately addressed, proceed to step 6.</w:t>
      </w:r>
    </w:p>
    <w:p w:rsidR="00000000" w:rsidDel="00000000" w:rsidP="00000000" w:rsidRDefault="00000000" w:rsidRPr="00000000" w14:paraId="0000002B">
      <w:pPr>
        <w:spacing w:after="0" w:line="240" w:lineRule="auto"/>
        <w:ind w:left="720" w:firstLine="0"/>
        <w:rPr>
          <w:rFonts w:ascii="Times" w:cs="Times" w:eastAsia="Times" w:hAnsi="Times"/>
          <w:color w:val="00000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Ask the individual for basic details re: what is going on for them at the moment that is making them unsafe.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w:cs="Times" w:eastAsia="Times" w:hAnsi="Times"/>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Listen to the individual’s experience and complete a basic assessment. If the individual is not eligible for services, offer other resources that may be able to support the individual. Try not to leave the individual with no resources or support. If the assessment illustrates the individual is eligible for services, proceed to step 8.</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w:cs="Times" w:eastAsia="Times" w:hAnsi="Times"/>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Having deemed the individual is eligible and having offered them space, proceed with the intake process. If the individual is calling and does not have a vehicle to get to shelter, problem-solve transportation with the individual. This includes offering cabs, sharing resources for local services that can help with transportation, and speaking with EIA for support with unique circumstances.   </w:t>
      </w:r>
    </w:p>
    <w:p w:rsidR="00000000" w:rsidDel="00000000" w:rsidP="00000000" w:rsidRDefault="00000000" w:rsidRPr="00000000" w14:paraId="00000031">
      <w:pPr>
        <w:spacing w:after="0" w:line="240" w:lineRule="auto"/>
        <w:rPr>
          <w:rFonts w:ascii="Times" w:cs="Times" w:eastAsia="Times" w:hAnsi="Times"/>
        </w:rPr>
      </w:pPr>
      <w:r w:rsidDel="00000000" w:rsidR="00000000" w:rsidRPr="00000000">
        <w:rPr>
          <w:rtl w:val="0"/>
        </w:rPr>
      </w:r>
    </w:p>
    <w:p w:rsidR="00000000" w:rsidDel="00000000" w:rsidP="00000000" w:rsidRDefault="00000000" w:rsidRPr="00000000" w14:paraId="00000032">
      <w:pPr>
        <w:spacing w:after="0" w:line="240" w:lineRule="auto"/>
        <w:ind w:left="720" w:firstLine="0"/>
        <w:rPr>
          <w:rFonts w:ascii="Times" w:cs="Times" w:eastAsia="Times" w:hAnsi="Times"/>
        </w:rPr>
      </w:pPr>
      <w:r w:rsidDel="00000000" w:rsidR="00000000" w:rsidRPr="00000000">
        <w:rPr>
          <w:rFonts w:ascii="Times" w:cs="Times" w:eastAsia="Times" w:hAnsi="Times"/>
          <w:b w:val="1"/>
          <w:color w:val="000000"/>
          <w:rtl w:val="0"/>
        </w:rPr>
        <w:t xml:space="preserve">Note:</w:t>
      </w:r>
      <w:r w:rsidDel="00000000" w:rsidR="00000000" w:rsidRPr="00000000">
        <w:rPr>
          <w:rFonts w:ascii="Times" w:cs="Times" w:eastAsia="Times" w:hAnsi="Times"/>
          <w:color w:val="000000"/>
          <w:rtl w:val="0"/>
        </w:rPr>
        <w:t xml:space="preserve"> A “soft transfer” means transferring the caller to the referral number and introducing the caller to the referral agency. If your phone system allows for “soft transfers,” a</w:t>
      </w:r>
      <w:r w:rsidDel="00000000" w:rsidR="00000000" w:rsidRPr="00000000">
        <w:rPr>
          <w:rFonts w:ascii="Times" w:cs="Times" w:eastAsia="Times" w:hAnsi="Times"/>
          <w:color w:val="000000"/>
          <w:u w:val="single"/>
          <w:rtl w:val="0"/>
        </w:rPr>
        <w:t xml:space="preserve">lways</w:t>
      </w:r>
      <w:r w:rsidDel="00000000" w:rsidR="00000000" w:rsidRPr="00000000">
        <w:rPr>
          <w:rFonts w:ascii="Times" w:cs="Times" w:eastAsia="Times" w:hAnsi="Times"/>
          <w:color w:val="000000"/>
          <w:rtl w:val="0"/>
        </w:rPr>
        <w:t xml:space="preserve"> offer to transfer the individual’s call. If your phone system does not allow “soft transfers” but allows transfers, a</w:t>
      </w:r>
      <w:r w:rsidDel="00000000" w:rsidR="00000000" w:rsidRPr="00000000">
        <w:rPr>
          <w:rFonts w:ascii="Times" w:cs="Times" w:eastAsia="Times" w:hAnsi="Times"/>
          <w:color w:val="000000"/>
          <w:u w:val="single"/>
          <w:rtl w:val="0"/>
        </w:rPr>
        <w:t xml:space="preserve">lways</w:t>
      </w:r>
      <w:r w:rsidDel="00000000" w:rsidR="00000000" w:rsidRPr="00000000">
        <w:rPr>
          <w:rFonts w:ascii="Times" w:cs="Times" w:eastAsia="Times" w:hAnsi="Times"/>
          <w:color w:val="000000"/>
          <w:rtl w:val="0"/>
        </w:rPr>
        <w:t xml:space="preserve"> offer to transfer the individual’s call. Some individuals may prefer calling themselves but as an advocate it is our responsibility to offer to transfer them.</w:t>
      </w:r>
      <w:r w:rsidDel="00000000" w:rsidR="00000000" w:rsidRPr="00000000">
        <w:rPr>
          <w:rtl w:val="0"/>
        </w:rPr>
      </w:r>
    </w:p>
    <w:p w:rsidR="00000000" w:rsidDel="00000000" w:rsidP="00000000" w:rsidRDefault="00000000" w:rsidRPr="00000000" w14:paraId="00000033">
      <w:pPr>
        <w:spacing w:after="0" w:line="240" w:lineRule="auto"/>
        <w:rPr>
          <w:rFonts w:ascii="Times" w:cs="Times" w:eastAsia="Times" w:hAnsi="Times"/>
        </w:rPr>
      </w:pPr>
      <w:r w:rsidDel="00000000" w:rsidR="00000000" w:rsidRPr="00000000">
        <w:rPr>
          <w:rtl w:val="0"/>
        </w:rPr>
      </w:r>
    </w:p>
    <w:p w:rsidR="00000000" w:rsidDel="00000000" w:rsidP="00000000" w:rsidRDefault="00000000" w:rsidRPr="00000000" w14:paraId="00000034">
      <w:pPr>
        <w:spacing w:after="0" w:line="240" w:lineRule="auto"/>
        <w:ind w:left="720" w:firstLine="0"/>
        <w:rPr>
          <w:rFonts w:ascii="Times" w:cs="Times" w:eastAsia="Times" w:hAnsi="Times"/>
        </w:rPr>
      </w:pPr>
      <w:r w:rsidDel="00000000" w:rsidR="00000000" w:rsidRPr="00000000">
        <w:rPr>
          <w:rFonts w:ascii="Times" w:cs="Times" w:eastAsia="Times" w:hAnsi="Times"/>
          <w:b w:val="1"/>
          <w:color w:val="000000"/>
          <w:rtl w:val="0"/>
        </w:rPr>
        <w:t xml:space="preserve">Note: </w:t>
      </w:r>
      <w:r w:rsidDel="00000000" w:rsidR="00000000" w:rsidRPr="00000000">
        <w:rPr>
          <w:rFonts w:ascii="Times" w:cs="Times" w:eastAsia="Times" w:hAnsi="Times"/>
          <w:color w:val="000000"/>
          <w:rtl w:val="0"/>
        </w:rPr>
        <w:t xml:space="preserve">An “Advisory” refers to a note on an individual’s file that indicates “For Your Information” (FYI), Conditional Admittance (CA), or a Do Not Admit DNA)/ban due to previous behaviour staff deemed as unsafe/preventing the individual from functioning safely in a communal living environment. Only in rare cases should an Advisory hold permanency. Advisories should have expiration dates/review dates and should be reviewed annually, at minimum (semi-annual reviews are more suitable to the nature of trauma work). When an Advisory is up for review, those reviewing should consider whether the individual has given staff tangible reasons to indicate whether or not the behaviour presented in the Advisory is still relevant. Based on that information, staff can decide whether to continue with the same Advisory, reduce the Advisory to a lesser restrictive one, or remove the Advisory altogether.</w:t>
      </w:r>
      <w:r w:rsidDel="00000000" w:rsidR="00000000" w:rsidRPr="00000000">
        <w:rPr>
          <w:rtl w:val="0"/>
        </w:rPr>
      </w:r>
    </w:p>
    <w:p w:rsidR="00000000" w:rsidDel="00000000" w:rsidP="00000000" w:rsidRDefault="00000000" w:rsidRPr="00000000" w14:paraId="00000035">
      <w:pPr>
        <w:spacing w:after="0" w:line="240" w:lineRule="auto"/>
        <w:rPr>
          <w:rFonts w:ascii="Times" w:cs="Times" w:eastAsia="Times" w:hAnsi="Times"/>
        </w:rPr>
      </w:pPr>
      <w:r w:rsidDel="00000000" w:rsidR="00000000" w:rsidRPr="00000000">
        <w:rPr>
          <w:rtl w:val="0"/>
        </w:rPr>
      </w:r>
    </w:p>
    <w:p w:rsidR="00000000" w:rsidDel="00000000" w:rsidP="00000000" w:rsidRDefault="00000000" w:rsidRPr="00000000" w14:paraId="00000036">
      <w:pPr>
        <w:spacing w:line="240" w:lineRule="auto"/>
        <w:rPr>
          <w:rFonts w:ascii="Times" w:cs="Times" w:eastAsia="Times" w:hAnsi="Times"/>
        </w:rPr>
      </w:pPr>
      <w:r w:rsidDel="00000000" w:rsidR="00000000" w:rsidRPr="00000000">
        <w:rPr>
          <w:rFonts w:ascii="Times" w:cs="Times" w:eastAsia="Times" w:hAnsi="Times"/>
          <w:color w:val="000000"/>
          <w:rtl w:val="0"/>
        </w:rPr>
        <w:t xml:space="preserve">Example of Advocacy:</w:t>
      </w:r>
      <w:r w:rsidDel="00000000" w:rsidR="00000000" w:rsidRPr="00000000">
        <w:rPr>
          <w:rtl w:val="0"/>
        </w:rPr>
      </w:r>
    </w:p>
    <w:p w:rsidR="00000000" w:rsidDel="00000000" w:rsidP="00000000" w:rsidRDefault="00000000" w:rsidRPr="00000000" w14:paraId="00000037">
      <w:pPr>
        <w:numPr>
          <w:ilvl w:val="0"/>
          <w:numId w:val="1"/>
        </w:numPr>
        <w:spacing w:after="0" w:line="240" w:lineRule="auto"/>
        <w:ind w:left="720" w:hanging="360"/>
        <w:rPr>
          <w:rFonts w:ascii="Times" w:cs="Times" w:eastAsia="Times" w:hAnsi="Times"/>
          <w:color w:val="000000"/>
        </w:rPr>
      </w:pPr>
      <w:r w:rsidDel="00000000" w:rsidR="00000000" w:rsidRPr="00000000">
        <w:rPr>
          <w:rFonts w:ascii="Times" w:cs="Times" w:eastAsia="Times" w:hAnsi="Times"/>
          <w:color w:val="000000"/>
          <w:rtl w:val="0"/>
        </w:rPr>
        <w:t xml:space="preserve">Caller asks for space due to being kicked out of home and being unsafe. Caller has identified they are local.</w:t>
      </w:r>
    </w:p>
    <w:p w:rsidR="00000000" w:rsidDel="00000000" w:rsidP="00000000" w:rsidRDefault="00000000" w:rsidRPr="00000000" w14:paraId="00000038">
      <w:pPr>
        <w:numPr>
          <w:ilvl w:val="0"/>
          <w:numId w:val="1"/>
        </w:numPr>
        <w:spacing w:after="0" w:line="240" w:lineRule="auto"/>
        <w:ind w:left="720" w:hanging="360"/>
        <w:rPr>
          <w:rFonts w:ascii="Times" w:cs="Times" w:eastAsia="Times" w:hAnsi="Times"/>
          <w:color w:val="000000"/>
        </w:rPr>
      </w:pPr>
      <w:r w:rsidDel="00000000" w:rsidR="00000000" w:rsidRPr="00000000">
        <w:rPr>
          <w:rFonts w:ascii="Times" w:cs="Times" w:eastAsia="Times" w:hAnsi="Times"/>
          <w:color w:val="000000"/>
          <w:rtl w:val="0"/>
        </w:rPr>
        <w:t xml:space="preserve">Service provider asks why the caller was forced to leave their home. The caller indicates they were being threatened by the family member they lived with and that they refused to engage in violence with them. They indicate that this is why they had to leave.</w:t>
      </w:r>
    </w:p>
    <w:p w:rsidR="00000000" w:rsidDel="00000000" w:rsidP="00000000" w:rsidRDefault="00000000" w:rsidRPr="00000000" w14:paraId="00000039">
      <w:pPr>
        <w:numPr>
          <w:ilvl w:val="0"/>
          <w:numId w:val="1"/>
        </w:numPr>
        <w:spacing w:after="0" w:line="240" w:lineRule="auto"/>
        <w:ind w:left="720" w:hanging="360"/>
        <w:rPr>
          <w:rFonts w:ascii="Times" w:cs="Times" w:eastAsia="Times" w:hAnsi="Times"/>
          <w:color w:val="000000"/>
        </w:rPr>
      </w:pPr>
      <w:r w:rsidDel="00000000" w:rsidR="00000000" w:rsidRPr="00000000">
        <w:rPr>
          <w:rFonts w:ascii="Times" w:cs="Times" w:eastAsia="Times" w:hAnsi="Times"/>
          <w:color w:val="000000"/>
          <w:rtl w:val="0"/>
        </w:rPr>
        <w:t xml:space="preserve">Service provider asks the caller to elaborate on what they mean by being threatened and refusing to engage in violence and feeling unsafe. </w:t>
      </w:r>
    </w:p>
    <w:p w:rsidR="00000000" w:rsidDel="00000000" w:rsidP="00000000" w:rsidRDefault="00000000" w:rsidRPr="00000000" w14:paraId="0000003A">
      <w:pPr>
        <w:numPr>
          <w:ilvl w:val="0"/>
          <w:numId w:val="1"/>
        </w:numPr>
        <w:spacing w:after="0" w:line="240" w:lineRule="auto"/>
        <w:ind w:left="720" w:hanging="360"/>
        <w:rPr>
          <w:rFonts w:ascii="Times" w:cs="Times" w:eastAsia="Times" w:hAnsi="Times"/>
          <w:color w:val="000000"/>
        </w:rPr>
      </w:pPr>
      <w:r w:rsidDel="00000000" w:rsidR="00000000" w:rsidRPr="00000000">
        <w:rPr>
          <w:rFonts w:ascii="Times" w:cs="Times" w:eastAsia="Times" w:hAnsi="Times"/>
          <w:color w:val="000000"/>
          <w:rtl w:val="0"/>
        </w:rPr>
        <w:t xml:space="preserve">The caller advises that their aunt drinks alcohol and becomes verbally abusive and threatens to harm the caller. When the caller disengaged and attempted to avoid the unsafe situation, the aunt forced them to leave. The caller indicates the aunt will often bring people who behave dangerously into their home which makes the caller feel very unsafe.</w:t>
      </w:r>
    </w:p>
    <w:p w:rsidR="00000000" w:rsidDel="00000000" w:rsidP="00000000" w:rsidRDefault="00000000" w:rsidRPr="00000000" w14:paraId="0000003B">
      <w:pPr>
        <w:numPr>
          <w:ilvl w:val="0"/>
          <w:numId w:val="1"/>
        </w:numPr>
        <w:spacing w:line="240" w:lineRule="auto"/>
        <w:ind w:left="720" w:hanging="360"/>
        <w:rPr>
          <w:rFonts w:ascii="Times" w:cs="Times" w:eastAsia="Times" w:hAnsi="Times"/>
          <w:color w:val="000000"/>
        </w:rPr>
      </w:pPr>
      <w:r w:rsidDel="00000000" w:rsidR="00000000" w:rsidRPr="00000000">
        <w:rPr>
          <w:rFonts w:ascii="Times" w:cs="Times" w:eastAsia="Times" w:hAnsi="Times"/>
          <w:color w:val="000000"/>
          <w:rtl w:val="0"/>
        </w:rPr>
        <w:t xml:space="preserve">Service provider concludes there is no concern around the caller’s ability to live communally. Service provider assesses whether space is available and if so, offers the caller space. Service provider problem-solves transportation with client, if needed. At times when space is not/cannot be offered, it is the service provider’s responsibility to assist the caller in finding another shelter. </w:t>
      </w:r>
    </w:p>
    <w:p w:rsidR="00000000" w:rsidDel="00000000" w:rsidP="00000000" w:rsidRDefault="00000000" w:rsidRPr="00000000" w14:paraId="0000003C">
      <w:pPr>
        <w:spacing w:after="0" w:line="240" w:lineRule="auto"/>
        <w:rPr>
          <w:rFonts w:ascii="Times" w:cs="Times" w:eastAsia="Times" w:hAnsi="Times"/>
        </w:rPr>
      </w:pPr>
      <w:r w:rsidDel="00000000" w:rsidR="00000000" w:rsidRPr="00000000">
        <w:rPr>
          <w:rtl w:val="0"/>
        </w:rPr>
      </w:r>
    </w:p>
    <w:p w:rsidR="00000000" w:rsidDel="00000000" w:rsidP="00000000" w:rsidRDefault="00000000" w:rsidRPr="00000000" w14:paraId="0000003D">
      <w:pPr>
        <w:spacing w:line="240" w:lineRule="auto"/>
        <w:rPr>
          <w:rFonts w:ascii="Times" w:cs="Times" w:eastAsia="Times" w:hAnsi="Times"/>
        </w:rPr>
      </w:pPr>
      <w:r w:rsidDel="00000000" w:rsidR="00000000" w:rsidRPr="00000000">
        <w:rPr>
          <w:rFonts w:ascii="Times" w:cs="Times" w:eastAsia="Times" w:hAnsi="Times"/>
          <w:color w:val="000000"/>
          <w:rtl w:val="0"/>
        </w:rPr>
        <w:t xml:space="preserve">Example of Nonadvocacy (lack of advocacy):</w:t>
      </w:r>
      <w:r w:rsidDel="00000000" w:rsidR="00000000" w:rsidRPr="00000000">
        <w:rPr>
          <w:rtl w:val="0"/>
        </w:rPr>
      </w:r>
    </w:p>
    <w:p w:rsidR="00000000" w:rsidDel="00000000" w:rsidP="00000000" w:rsidRDefault="00000000" w:rsidRPr="00000000" w14:paraId="0000003E">
      <w:pPr>
        <w:numPr>
          <w:ilvl w:val="0"/>
          <w:numId w:val="2"/>
        </w:numPr>
        <w:spacing w:after="0" w:line="240" w:lineRule="auto"/>
        <w:ind w:left="720" w:hanging="360"/>
        <w:rPr>
          <w:rFonts w:ascii="Times" w:cs="Times" w:eastAsia="Times" w:hAnsi="Times"/>
          <w:color w:val="000000"/>
        </w:rPr>
      </w:pPr>
      <w:r w:rsidDel="00000000" w:rsidR="00000000" w:rsidRPr="00000000">
        <w:rPr>
          <w:rFonts w:ascii="Times" w:cs="Times" w:eastAsia="Times" w:hAnsi="Times"/>
          <w:color w:val="000000"/>
          <w:rtl w:val="0"/>
        </w:rPr>
        <w:t xml:space="preserve">Caller asks for space due to being kicked out of home and being unsafe. Caller has identified they are local.</w:t>
      </w:r>
    </w:p>
    <w:p w:rsidR="00000000" w:rsidDel="00000000" w:rsidP="00000000" w:rsidRDefault="00000000" w:rsidRPr="00000000" w14:paraId="0000003F">
      <w:pPr>
        <w:numPr>
          <w:ilvl w:val="0"/>
          <w:numId w:val="2"/>
        </w:numPr>
        <w:spacing w:after="0" w:line="240" w:lineRule="auto"/>
        <w:ind w:left="720" w:hanging="360"/>
        <w:rPr>
          <w:rFonts w:ascii="Times" w:cs="Times" w:eastAsia="Times" w:hAnsi="Times"/>
          <w:color w:val="000000"/>
        </w:rPr>
      </w:pPr>
      <w:r w:rsidDel="00000000" w:rsidR="00000000" w:rsidRPr="00000000">
        <w:rPr>
          <w:rFonts w:ascii="Times" w:cs="Times" w:eastAsia="Times" w:hAnsi="Times"/>
          <w:color w:val="000000"/>
          <w:rtl w:val="0"/>
        </w:rPr>
        <w:t xml:space="preserve">Service provider advises caller that because they were kicked out of home, they are no longer eligible for space and must contact a homeless shelter.</w:t>
      </w:r>
    </w:p>
    <w:p w:rsidR="00000000" w:rsidDel="00000000" w:rsidP="00000000" w:rsidRDefault="00000000" w:rsidRPr="00000000" w14:paraId="00000040">
      <w:pPr>
        <w:numPr>
          <w:ilvl w:val="0"/>
          <w:numId w:val="2"/>
        </w:numPr>
        <w:spacing w:after="0" w:line="240" w:lineRule="auto"/>
        <w:ind w:left="720" w:hanging="360"/>
        <w:rPr>
          <w:rFonts w:ascii="Times" w:cs="Times" w:eastAsia="Times" w:hAnsi="Times"/>
          <w:color w:val="000000"/>
        </w:rPr>
      </w:pPr>
      <w:r w:rsidDel="00000000" w:rsidR="00000000" w:rsidRPr="00000000">
        <w:rPr>
          <w:rFonts w:ascii="Times" w:cs="Times" w:eastAsia="Times" w:hAnsi="Times"/>
          <w:color w:val="000000"/>
          <w:rtl w:val="0"/>
        </w:rPr>
        <w:t xml:space="preserve">Caller escalates and advises that they were kicked out and that abuse was happening; one aspect of the abuse was being kicked out for attempting to avoid the abuse. Caller advises that their aunt drinks alcohol and becomes verbally abusive and threatens to harm the caller. When the caller disengaged and attempted to avoid the unsafe situation, the aunt forced them to leave. The caller indicates the aunt will often bring people who behave dangerously into their home which makes the caller feel very unsafe.</w:t>
      </w:r>
    </w:p>
    <w:p w:rsidR="00000000" w:rsidDel="00000000" w:rsidP="00000000" w:rsidRDefault="00000000" w:rsidRPr="00000000" w14:paraId="00000041">
      <w:pPr>
        <w:numPr>
          <w:ilvl w:val="0"/>
          <w:numId w:val="2"/>
        </w:numPr>
        <w:spacing w:line="240" w:lineRule="auto"/>
        <w:ind w:left="720" w:hanging="360"/>
        <w:rPr>
          <w:rFonts w:ascii="Times" w:cs="Times" w:eastAsia="Times" w:hAnsi="Times"/>
          <w:color w:val="000000"/>
        </w:rPr>
      </w:pPr>
      <w:r w:rsidDel="00000000" w:rsidR="00000000" w:rsidRPr="00000000">
        <w:rPr>
          <w:rFonts w:ascii="Times" w:cs="Times" w:eastAsia="Times" w:hAnsi="Times"/>
          <w:color w:val="000000"/>
          <w:rtl w:val="0"/>
        </w:rPr>
        <w:t xml:space="preserve">Service provider sympathizes with the caller but reiterates that the caller is not eligible for space. Service provider suggests the caller contact the homeless shelter and ends the call. </w:t>
      </w:r>
    </w:p>
    <w:p w:rsidR="00000000" w:rsidDel="00000000" w:rsidP="00000000" w:rsidRDefault="00000000" w:rsidRPr="00000000" w14:paraId="00000042">
      <w:pPr>
        <w:spacing w:line="240" w:lineRule="auto"/>
        <w:rPr>
          <w:rFonts w:ascii="Times" w:cs="Times" w:eastAsia="Times" w:hAnsi="Times"/>
        </w:rPr>
      </w:pPr>
      <w:r w:rsidDel="00000000" w:rsidR="00000000" w:rsidRPr="00000000">
        <w:rPr>
          <w:rFonts w:ascii="Times" w:cs="Times" w:eastAsia="Times" w:hAnsi="Times"/>
          <w:b w:val="1"/>
          <w:color w:val="000000"/>
          <w:rtl w:val="0"/>
        </w:rPr>
        <w:t xml:space="preserve">Note:</w:t>
      </w:r>
      <w:r w:rsidDel="00000000" w:rsidR="00000000" w:rsidRPr="00000000">
        <w:rPr>
          <w:rFonts w:ascii="Times" w:cs="Times" w:eastAsia="Times" w:hAnsi="Times"/>
          <w:color w:val="000000"/>
          <w:rtl w:val="0"/>
        </w:rPr>
        <w:t xml:space="preserve"> The above is an example of nonadvocacy because the service provider did not ask sufficient questions to complete a proper assessment and make an informed decision.  </w:t>
      </w:r>
      <w:r w:rsidDel="00000000" w:rsidR="00000000" w:rsidRPr="00000000">
        <w:rPr>
          <w:rtl w:val="0"/>
        </w:rPr>
      </w:r>
    </w:p>
    <w:p w:rsidR="00000000" w:rsidDel="00000000" w:rsidP="00000000" w:rsidRDefault="00000000" w:rsidRPr="00000000" w14:paraId="00000043">
      <w:pPr>
        <w:spacing w:line="240" w:lineRule="auto"/>
        <w:rPr>
          <w:rFonts w:ascii="Times" w:cs="Times" w:eastAsia="Times" w:hAnsi="Times"/>
        </w:rPr>
      </w:pPr>
      <w:r w:rsidDel="00000000" w:rsidR="00000000" w:rsidRPr="00000000">
        <w:rPr>
          <w:rFonts w:ascii="Times" w:cs="Times" w:eastAsia="Times" w:hAnsi="Times"/>
          <w:color w:val="000000"/>
          <w:rtl w:val="0"/>
        </w:rPr>
        <w:t xml:space="preserve">For example, the individual in question was forced to leave the residence they were living at but were also being abused by the individual they were living with. In this example, it is clear that an individual can experience both homelessness and intimate partner violence/family violence simultaneously. As long as active abuse/threatening behaviour/violence is present, the individual may be eligible for space even if they are also experiencing homelessness. Because gender-based violence is incredibly complex, it is important that a proper assessment is done in order to paint an accurate picture of what the individual is experiencing.</w:t>
      </w:r>
      <w:r w:rsidDel="00000000" w:rsidR="00000000" w:rsidRPr="00000000">
        <w:rPr>
          <w:rtl w:val="0"/>
        </w:rPr>
      </w:r>
    </w:p>
    <w:p w:rsidR="00000000" w:rsidDel="00000000" w:rsidP="00000000" w:rsidRDefault="00000000" w:rsidRPr="00000000" w14:paraId="00000044">
      <w:pPr>
        <w:spacing w:line="240" w:lineRule="auto"/>
        <w:rPr>
          <w:rFonts w:ascii="Times" w:cs="Times" w:eastAsia="Times" w:hAnsi="Times"/>
          <w:color w:val="000000"/>
        </w:rPr>
      </w:pPr>
      <w:r w:rsidDel="00000000" w:rsidR="00000000" w:rsidRPr="00000000">
        <w:rPr>
          <w:rtl w:val="0"/>
        </w:rPr>
      </w:r>
    </w:p>
    <w:p w:rsidR="00000000" w:rsidDel="00000000" w:rsidP="00000000" w:rsidRDefault="00000000" w:rsidRPr="00000000" w14:paraId="00000045">
      <w:pPr>
        <w:spacing w:line="240" w:lineRule="auto"/>
        <w:rPr>
          <w:rFonts w:ascii="Times" w:cs="Times" w:eastAsia="Times" w:hAnsi="Times"/>
        </w:rPr>
      </w:pPr>
      <w:r w:rsidDel="00000000" w:rsidR="00000000" w:rsidRPr="00000000">
        <w:rPr>
          <w:rFonts w:ascii="Times" w:cs="Times" w:eastAsia="Times" w:hAnsi="Times"/>
          <w:color w:val="000000"/>
          <w:rtl w:val="0"/>
        </w:rPr>
        <w:t xml:space="preserve">Example of Advocacy:</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Caller asks for space due to emotional and verbal violence by their intimate partner.</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Service provider responds supportively and asks for the caller’s name and location. </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Caller provides name and, upon a search by the service provider, it is discovered that the caller has an Advisory: Do Not Admit. </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Service provider </w:t>
      </w:r>
      <w:r w:rsidDel="00000000" w:rsidR="00000000" w:rsidRPr="00000000">
        <w:rPr>
          <w:rFonts w:ascii="Times" w:cs="Times" w:eastAsia="Times" w:hAnsi="Times"/>
          <w:rtl w:val="0"/>
        </w:rPr>
        <w:t xml:space="preserve">informs the caller</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that previously there were issues with the caller’s stay and that due to those issues they cannot be admitted at this time. Service provider respectfully </w:t>
      </w:r>
      <w:r w:rsidDel="00000000" w:rsidR="00000000" w:rsidRPr="00000000">
        <w:rPr>
          <w:rFonts w:ascii="Times" w:cs="Times" w:eastAsia="Times" w:hAnsi="Times"/>
          <w:rtl w:val="0"/>
        </w:rPr>
        <w:t xml:space="preserve">informs the caller</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of what those issues were. </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Caller escalates and asks service provider if they are banned and tells the service provider that it is unfair because they are in danger and tells service provider that they are not doing their job and that they need to help them. </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Service provider uses a calming tone and acknowledges the caller is in a difficult position and in need of help. Service provider </w:t>
      </w:r>
      <w:r w:rsidDel="00000000" w:rsidR="00000000" w:rsidRPr="00000000">
        <w:rPr>
          <w:rFonts w:ascii="Times" w:cs="Times" w:eastAsia="Times" w:hAnsi="Times"/>
          <w:rtl w:val="0"/>
        </w:rPr>
        <w:t xml:space="preserve">reassures the caller</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they will do their best to help them. Service provider </w:t>
      </w:r>
      <w:r w:rsidDel="00000000" w:rsidR="00000000" w:rsidRPr="00000000">
        <w:rPr>
          <w:rFonts w:ascii="Times" w:cs="Times" w:eastAsia="Times" w:hAnsi="Times"/>
          <w:rtl w:val="0"/>
        </w:rPr>
        <w:t xml:space="preserve">informs the caller</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that the safety of all residents and staff must be prioritized and that at this time, space cannot be offered. Service provider also informs caller that this is temporary and that if there are no issues with behaviour after the time period is up that the Advisory may be lifted or reduced. Service provider shares information with caller as to when is best to call back (after Advisory review date).</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Service provider supports caller in finding another referral and, if possible, provides a “soft transfer/transfer” to the agency caller is being referred to. </w:t>
      </w:r>
    </w:p>
    <w:p w:rsidR="00000000" w:rsidDel="00000000" w:rsidP="00000000" w:rsidRDefault="00000000" w:rsidRPr="00000000" w14:paraId="0000004D">
      <w:pPr>
        <w:spacing w:line="240" w:lineRule="auto"/>
        <w:rPr>
          <w:rFonts w:ascii="Times" w:cs="Times" w:eastAsia="Times" w:hAnsi="Times"/>
        </w:rPr>
      </w:pPr>
      <w:r w:rsidDel="00000000" w:rsidR="00000000" w:rsidRPr="00000000">
        <w:rPr>
          <w:rtl w:val="0"/>
        </w:rPr>
      </w:r>
    </w:p>
    <w:p w:rsidR="00000000" w:rsidDel="00000000" w:rsidP="00000000" w:rsidRDefault="00000000" w:rsidRPr="00000000" w14:paraId="0000004E">
      <w:pPr>
        <w:spacing w:line="240" w:lineRule="auto"/>
        <w:rPr>
          <w:rFonts w:ascii="Times" w:cs="Times" w:eastAsia="Times" w:hAnsi="Times"/>
        </w:rPr>
      </w:pPr>
      <w:r w:rsidDel="00000000" w:rsidR="00000000" w:rsidRPr="00000000">
        <w:rPr>
          <w:rtl w:val="0"/>
        </w:rPr>
      </w:r>
    </w:p>
    <w:p w:rsidR="00000000" w:rsidDel="00000000" w:rsidP="00000000" w:rsidRDefault="00000000" w:rsidRPr="00000000" w14:paraId="0000004F">
      <w:pPr>
        <w:spacing w:line="240" w:lineRule="auto"/>
        <w:rPr>
          <w:rFonts w:ascii="Times" w:cs="Times" w:eastAsia="Times" w:hAnsi="Times"/>
        </w:rPr>
      </w:pPr>
      <w:r w:rsidDel="00000000" w:rsidR="00000000" w:rsidRPr="00000000">
        <w:rPr>
          <w:rtl w:val="0"/>
        </w:rPr>
      </w:r>
    </w:p>
    <w:p w:rsidR="00000000" w:rsidDel="00000000" w:rsidP="00000000" w:rsidRDefault="00000000" w:rsidRPr="00000000" w14:paraId="00000050">
      <w:pPr>
        <w:spacing w:line="240" w:lineRule="auto"/>
        <w:rPr>
          <w:rFonts w:ascii="Times" w:cs="Times" w:eastAsia="Times" w:hAnsi="Times"/>
        </w:rPr>
      </w:pPr>
      <w:r w:rsidDel="00000000" w:rsidR="00000000" w:rsidRPr="00000000">
        <w:rPr>
          <w:rtl w:val="0"/>
        </w:rPr>
      </w:r>
    </w:p>
    <w:p w:rsidR="00000000" w:rsidDel="00000000" w:rsidP="00000000" w:rsidRDefault="00000000" w:rsidRPr="00000000" w14:paraId="00000051">
      <w:pPr>
        <w:spacing w:line="240" w:lineRule="auto"/>
        <w:rPr>
          <w:rFonts w:ascii="Times" w:cs="Times" w:eastAsia="Times" w:hAnsi="Times"/>
        </w:rPr>
      </w:pPr>
      <w:r w:rsidDel="00000000" w:rsidR="00000000" w:rsidRPr="00000000">
        <w:rPr>
          <w:rFonts w:ascii="Times" w:cs="Times" w:eastAsia="Times" w:hAnsi="Times"/>
          <w:color w:val="000000"/>
          <w:rtl w:val="0"/>
        </w:rPr>
        <w:t xml:space="preserve">Example of Nonadvocacy (lack of advocacy):</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Caller asks for space due to emotional and verbal violence by their intimate partner.</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Service provider responds supportively and asks for the caller’s name and location. </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Caller provides name and, upon a search by the service provider, it is discovered that the caller has an Advisory: Do Not Admit. </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Service provider </w:t>
      </w:r>
      <w:r w:rsidDel="00000000" w:rsidR="00000000" w:rsidRPr="00000000">
        <w:rPr>
          <w:rFonts w:ascii="Times" w:cs="Times" w:eastAsia="Times" w:hAnsi="Times"/>
          <w:rtl w:val="0"/>
        </w:rPr>
        <w:t xml:space="preserve">informs the caller</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that previously there were issues with the caller’s stay and that due to those issues they cannot be admitted at this time. Service provider respectfully </w:t>
      </w:r>
      <w:r w:rsidDel="00000000" w:rsidR="00000000" w:rsidRPr="00000000">
        <w:rPr>
          <w:rFonts w:ascii="Times" w:cs="Times" w:eastAsia="Times" w:hAnsi="Times"/>
          <w:rtl w:val="0"/>
        </w:rPr>
        <w:t xml:space="preserve">informs the caller</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of what those issues were. </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Caller escalates and asks service provider if they are banned and tells the service provider that it is unfair because they are in danger and tells service provider that they are not doing their job and that they need to help them. </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Service provider </w:t>
      </w:r>
      <w:r w:rsidDel="00000000" w:rsidR="00000000" w:rsidRPr="00000000">
        <w:rPr>
          <w:rFonts w:ascii="Times" w:cs="Times" w:eastAsia="Times" w:hAnsi="Times"/>
          <w:rtl w:val="0"/>
        </w:rPr>
        <w:t xml:space="preserve">blames the client</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for their previous behaviour and tells them this is their fault and that they should behave differently in future. Service provider does not provide referral options and </w:t>
      </w:r>
      <w:r w:rsidDel="00000000" w:rsidR="00000000" w:rsidRPr="00000000">
        <w:rPr>
          <w:rFonts w:ascii="Times" w:cs="Times" w:eastAsia="Times" w:hAnsi="Times"/>
          <w:rtl w:val="0"/>
        </w:rPr>
        <w:t xml:space="preserve">ends the call</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abruptly. </w:t>
      </w:r>
    </w:p>
    <w:p w:rsidR="00000000" w:rsidDel="00000000" w:rsidP="00000000" w:rsidRDefault="00000000" w:rsidRPr="00000000" w14:paraId="00000058">
      <w:pPr>
        <w:spacing w:line="240" w:lineRule="auto"/>
        <w:rPr>
          <w:rFonts w:ascii="Times" w:cs="Times" w:eastAsia="Times" w:hAnsi="Times"/>
        </w:rPr>
      </w:pPr>
      <w:r w:rsidDel="00000000" w:rsidR="00000000" w:rsidRPr="00000000">
        <w:rPr>
          <w:rFonts w:ascii="Times" w:cs="Times" w:eastAsia="Times" w:hAnsi="Times"/>
          <w:b w:val="1"/>
          <w:color w:val="000000"/>
          <w:rtl w:val="0"/>
        </w:rPr>
        <w:t xml:space="preserve">Note:</w:t>
      </w:r>
      <w:r w:rsidDel="00000000" w:rsidR="00000000" w:rsidRPr="00000000">
        <w:rPr>
          <w:rFonts w:ascii="Times" w:cs="Times" w:eastAsia="Times" w:hAnsi="Times"/>
          <w:color w:val="000000"/>
          <w:rtl w:val="0"/>
        </w:rPr>
        <w:t xml:space="preserve"> The above is an example of nonadvocacy because the service provider did not behave in a trauma-informed or professional manner and did not advocate for the client. Even when an Advisory that prevents access to residential services is present, it is the service provider’s responsibility to support the caller in other ways, either by offering other services from that agency or else by offering referrals to other agencies.  </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Play">
    <w:embedRegular w:fontKey="{00000000-0000-0000-0000-000000000000}" r:id="rId1" w:subsetted="0"/>
    <w:embedBold w:fontKey="{00000000-0000-0000-0000-000000000000}" r:id="rId2" w:subsetted="0"/>
  </w:font>
  <w:font w:name="Aptos"/>
  <w:font w:name="Time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rPr/>
    </w:pPr>
    <w:r w:rsidDel="00000000" w:rsidR="00000000" w:rsidRPr="00000000">
      <w:rPr>
        <w:b w:val="1"/>
        <w:rtl w:val="0"/>
      </w:rPr>
      <w:t xml:space="preserve">PROMISING PRACTICE TEMPLATE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rFonts w:ascii="Times" w:cs="Times" w:eastAsia="Times" w:hAnsi="Times"/>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rFonts w:ascii="Times" w:cs="Times" w:eastAsia="Times" w:hAnsi="Times"/>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pPr>
      <w:spacing w:line="259" w:lineRule="auto"/>
      <w:ind w:firstLine="0"/>
    </w:pPr>
  </w:style>
  <w:style w:type="paragraph" w:styleId="Heading1">
    <w:name w:val="heading 1"/>
    <w:basedOn w:val="Normal"/>
    <w:next w:val="Normal"/>
    <w:link w:val="Heading1Char"/>
    <w:uiPriority w:val="9"/>
    <w:qFormat w:val="1"/>
    <w:rsid w:val="006823DC"/>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6823DC"/>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6823DC"/>
    <w:pPr>
      <w:keepNext w:val="1"/>
      <w:keepLines w:val="1"/>
      <w:spacing w:after="80" w:before="160"/>
      <w:outlineLvl w:val="2"/>
    </w:pPr>
    <w:rPr>
      <w:rFonts w:asciiTheme="minorHAnsi" w:cstheme="majorBidi" w:eastAsiaTheme="majorEastAsia" w:hAnsiTheme="minorHAnsi"/>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6823DC"/>
    <w:pPr>
      <w:keepNext w:val="1"/>
      <w:keepLines w:val="1"/>
      <w:spacing w:after="40" w:before="80"/>
      <w:outlineLvl w:val="3"/>
    </w:pPr>
    <w:rPr>
      <w:rFonts w:asciiTheme="minorHAnsi" w:cstheme="majorBidi" w:eastAsiaTheme="majorEastAsia" w:hAnsiTheme="minorHAnsi"/>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6823DC"/>
    <w:pPr>
      <w:keepNext w:val="1"/>
      <w:keepLines w:val="1"/>
      <w:spacing w:after="40" w:before="80"/>
      <w:outlineLvl w:val="4"/>
    </w:pPr>
    <w:rPr>
      <w:rFonts w:asciiTheme="minorHAnsi" w:cstheme="majorBidi" w:eastAsiaTheme="majorEastAsia" w:hAnsiTheme="minorHAnsi"/>
      <w:color w:val="0f4761" w:themeColor="accent1" w:themeShade="0000BF"/>
    </w:rPr>
  </w:style>
  <w:style w:type="paragraph" w:styleId="Heading6">
    <w:name w:val="heading 6"/>
    <w:basedOn w:val="Normal"/>
    <w:next w:val="Normal"/>
    <w:link w:val="Heading6Char"/>
    <w:uiPriority w:val="9"/>
    <w:semiHidden w:val="1"/>
    <w:unhideWhenUsed w:val="1"/>
    <w:qFormat w:val="1"/>
    <w:rsid w:val="006823DC"/>
    <w:pPr>
      <w:keepNext w:val="1"/>
      <w:keepLines w:val="1"/>
      <w:spacing w:after="0" w:before="40"/>
      <w:outlineLvl w:val="5"/>
    </w:pPr>
    <w:rPr>
      <w:rFonts w:asciiTheme="minorHAnsi" w:cstheme="majorBidi" w:eastAsiaTheme="majorEastAsia" w:hAnsiTheme="minorHAnsi"/>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6823DC"/>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6823DC"/>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823DC"/>
    <w:pPr>
      <w:keepNext w:val="1"/>
      <w:keepLines w:val="1"/>
      <w:spacing w:after="0"/>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823D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6823D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6823DC"/>
    <w:rPr>
      <w:rFonts w:asciiTheme="minorHAnsi" w:cstheme="majorBidi" w:eastAsiaTheme="majorEastAsia" w:hAnsiTheme="minorHAnsi"/>
      <w:color w:val="0f4761" w:themeColor="accent1" w:themeShade="0000BF"/>
      <w:sz w:val="28"/>
      <w:szCs w:val="28"/>
    </w:rPr>
  </w:style>
  <w:style w:type="character" w:styleId="Heading4Char" w:customStyle="1">
    <w:name w:val="Heading 4 Char"/>
    <w:basedOn w:val="DefaultParagraphFont"/>
    <w:link w:val="Heading4"/>
    <w:uiPriority w:val="9"/>
    <w:semiHidden w:val="1"/>
    <w:rsid w:val="006823DC"/>
    <w:rPr>
      <w:rFonts w:asciiTheme="minorHAnsi" w:cstheme="majorBidi" w:eastAsiaTheme="majorEastAsia" w:hAnsiTheme="minorHAnsi"/>
      <w:i w:val="1"/>
      <w:iCs w:val="1"/>
      <w:color w:val="0f4761" w:themeColor="accent1" w:themeShade="0000BF"/>
    </w:rPr>
  </w:style>
  <w:style w:type="character" w:styleId="Heading5Char" w:customStyle="1">
    <w:name w:val="Heading 5 Char"/>
    <w:basedOn w:val="DefaultParagraphFont"/>
    <w:link w:val="Heading5"/>
    <w:uiPriority w:val="9"/>
    <w:semiHidden w:val="1"/>
    <w:rsid w:val="006823DC"/>
    <w:rPr>
      <w:rFonts w:asciiTheme="minorHAnsi" w:cstheme="majorBidi" w:eastAsiaTheme="majorEastAsia" w:hAnsiTheme="minorHAnsi"/>
      <w:color w:val="0f4761" w:themeColor="accent1" w:themeShade="0000BF"/>
    </w:rPr>
  </w:style>
  <w:style w:type="character" w:styleId="Heading6Char" w:customStyle="1">
    <w:name w:val="Heading 6 Char"/>
    <w:basedOn w:val="DefaultParagraphFont"/>
    <w:link w:val="Heading6"/>
    <w:uiPriority w:val="9"/>
    <w:semiHidden w:val="1"/>
    <w:rsid w:val="006823DC"/>
    <w:rPr>
      <w:rFonts w:asciiTheme="minorHAnsi" w:cstheme="majorBidi" w:eastAsiaTheme="majorEastAsia" w:hAnsiTheme="minorHAnsi"/>
      <w:i w:val="1"/>
      <w:iCs w:val="1"/>
      <w:color w:val="595959" w:themeColor="text1" w:themeTint="0000A6"/>
    </w:rPr>
  </w:style>
  <w:style w:type="character" w:styleId="Heading7Char" w:customStyle="1">
    <w:name w:val="Heading 7 Char"/>
    <w:basedOn w:val="DefaultParagraphFont"/>
    <w:link w:val="Heading7"/>
    <w:uiPriority w:val="9"/>
    <w:semiHidden w:val="1"/>
    <w:rsid w:val="006823DC"/>
    <w:rPr>
      <w:rFonts w:asciiTheme="minorHAnsi" w:cstheme="majorBidi" w:eastAsiaTheme="majorEastAsia" w:hAnsiTheme="minorHAnsi"/>
      <w:color w:val="595959" w:themeColor="text1" w:themeTint="0000A6"/>
    </w:rPr>
  </w:style>
  <w:style w:type="character" w:styleId="Heading8Char" w:customStyle="1">
    <w:name w:val="Heading 8 Char"/>
    <w:basedOn w:val="DefaultParagraphFont"/>
    <w:link w:val="Heading8"/>
    <w:uiPriority w:val="9"/>
    <w:semiHidden w:val="1"/>
    <w:rsid w:val="006823DC"/>
    <w:rPr>
      <w:rFonts w:asciiTheme="minorHAnsi" w:cstheme="majorBidi" w:eastAsiaTheme="majorEastAsia" w:hAnsiTheme="minorHAnsi"/>
      <w:i w:val="1"/>
      <w:iCs w:val="1"/>
      <w:color w:val="272727" w:themeColor="text1" w:themeTint="0000D8"/>
    </w:rPr>
  </w:style>
  <w:style w:type="character" w:styleId="Heading9Char" w:customStyle="1">
    <w:name w:val="Heading 9 Char"/>
    <w:basedOn w:val="DefaultParagraphFont"/>
    <w:link w:val="Heading9"/>
    <w:uiPriority w:val="9"/>
    <w:semiHidden w:val="1"/>
    <w:rsid w:val="006823DC"/>
    <w:rPr>
      <w:rFonts w:asciiTheme="minorHAnsi" w:cstheme="majorBidi" w:eastAsiaTheme="majorEastAsia" w:hAnsiTheme="minorHAnsi"/>
      <w:color w:val="272727" w:themeColor="text1" w:themeTint="0000D8"/>
    </w:rPr>
  </w:style>
  <w:style w:type="paragraph" w:styleId="Title">
    <w:name w:val="Title"/>
    <w:basedOn w:val="Normal"/>
    <w:next w:val="Normal"/>
    <w:link w:val="TitleChar"/>
    <w:uiPriority w:val="10"/>
    <w:qFormat w:val="1"/>
    <w:rsid w:val="006823DC"/>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6823DC"/>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6823DC"/>
    <w:pPr>
      <w:numPr>
        <w:ilvl w:val="1"/>
      </w:numPr>
    </w:pPr>
    <w:rPr>
      <w:rFonts w:asciiTheme="minorHAnsi" w:cstheme="majorBidi" w:eastAsiaTheme="majorEastAsia" w:hAnsiTheme="minorHAnsi"/>
      <w:color w:val="595959" w:themeColor="text1" w:themeTint="0000A6"/>
      <w:spacing w:val="15"/>
      <w:sz w:val="28"/>
      <w:szCs w:val="28"/>
    </w:rPr>
  </w:style>
  <w:style w:type="character" w:styleId="SubtitleChar" w:customStyle="1">
    <w:name w:val="Subtitle Char"/>
    <w:basedOn w:val="DefaultParagraphFont"/>
    <w:link w:val="Subtitle"/>
    <w:uiPriority w:val="11"/>
    <w:rsid w:val="006823DC"/>
    <w:rPr>
      <w:rFonts w:asciiTheme="minorHAnsi" w:cstheme="majorBidi" w:eastAsiaTheme="majorEastAsia" w:hAnsiTheme="minorHAnsi"/>
      <w:color w:val="595959" w:themeColor="text1" w:themeTint="0000A6"/>
      <w:spacing w:val="15"/>
      <w:sz w:val="28"/>
      <w:szCs w:val="28"/>
    </w:rPr>
  </w:style>
  <w:style w:type="paragraph" w:styleId="Quote">
    <w:name w:val="Quote"/>
    <w:basedOn w:val="Normal"/>
    <w:next w:val="Normal"/>
    <w:link w:val="QuoteChar"/>
    <w:uiPriority w:val="29"/>
    <w:qFormat w:val="1"/>
    <w:rsid w:val="006823D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823DC"/>
    <w:rPr>
      <w:i w:val="1"/>
      <w:iCs w:val="1"/>
      <w:color w:val="404040" w:themeColor="text1" w:themeTint="0000BF"/>
    </w:rPr>
  </w:style>
  <w:style w:type="paragraph" w:styleId="ListParagraph">
    <w:name w:val="List Paragraph"/>
    <w:basedOn w:val="Normal"/>
    <w:uiPriority w:val="34"/>
    <w:qFormat w:val="1"/>
    <w:rsid w:val="006823DC"/>
    <w:pPr>
      <w:ind w:left="720"/>
      <w:contextualSpacing w:val="1"/>
    </w:pPr>
  </w:style>
  <w:style w:type="character" w:styleId="IntenseEmphasis">
    <w:name w:val="Intense Emphasis"/>
    <w:basedOn w:val="DefaultParagraphFont"/>
    <w:uiPriority w:val="21"/>
    <w:qFormat w:val="1"/>
    <w:rsid w:val="006823DC"/>
    <w:rPr>
      <w:i w:val="1"/>
      <w:iCs w:val="1"/>
      <w:color w:val="0f4761" w:themeColor="accent1" w:themeShade="0000BF"/>
    </w:rPr>
  </w:style>
  <w:style w:type="paragraph" w:styleId="IntenseQuote">
    <w:name w:val="Intense Quote"/>
    <w:basedOn w:val="Normal"/>
    <w:next w:val="Normal"/>
    <w:link w:val="IntenseQuoteChar"/>
    <w:uiPriority w:val="30"/>
    <w:qFormat w:val="1"/>
    <w:rsid w:val="006823D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6823DC"/>
    <w:rPr>
      <w:i w:val="1"/>
      <w:iCs w:val="1"/>
      <w:color w:val="0f4761" w:themeColor="accent1" w:themeShade="0000BF"/>
    </w:rPr>
  </w:style>
  <w:style w:type="character" w:styleId="IntenseReference">
    <w:name w:val="Intense Reference"/>
    <w:basedOn w:val="DefaultParagraphFont"/>
    <w:uiPriority w:val="32"/>
    <w:qFormat w:val="1"/>
    <w:rsid w:val="006823DC"/>
    <w:rPr>
      <w:b w:val="1"/>
      <w:bCs w:val="1"/>
      <w:smallCaps w:val="1"/>
      <w:color w:val="0f4761" w:themeColor="accent1" w:themeShade="0000BF"/>
      <w:spacing w:val="5"/>
    </w:rPr>
  </w:style>
  <w:style w:type="paragraph" w:styleId="NormalWeb">
    <w:name w:val="Normal (Web)"/>
    <w:basedOn w:val="Normal"/>
    <w:uiPriority w:val="99"/>
    <w:semiHidden w:val="1"/>
    <w:unhideWhenUsed w:val="1"/>
    <w:rsid w:val="006823DC"/>
    <w:pPr>
      <w:spacing w:after="100" w:afterAutospacing="1" w:before="100" w:beforeAutospacing="1" w:line="240" w:lineRule="auto"/>
    </w:pPr>
    <w:rPr>
      <w:rFonts w:eastAsia="Times New Roman"/>
      <w:kern w:val="0"/>
      <w:lang w:eastAsia="en-CA"/>
    </w:rPr>
  </w:style>
  <w:style w:type="paragraph" w:styleId="Subtitle">
    <w:name w:val="Subtitle"/>
    <w:basedOn w:val="Normal"/>
    <w:next w:val="Normal"/>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kJJhfM6JJinLppo7nBp0bw+4Cw==">CgMxLjA4AGojChRzdWdnZXN0Ljc4OTFyb2Zyd2RoNhILRGVlbmEgQnJvY2tqIwoUc3VnZ2VzdC54Nncwenk0aWdkenESC0RlZW5hIEJyb2NraiMKFHN1Z2dlc3QuNzRndXpubHFqMDNyEgtEZWVuYSBCcm9ja3IhMXJvUGtIWGg1WVI3dFNwZlQ0V0dQR1g1bkFrNndLNHNM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2024-02-16T09:50:00Z</dcterms:created>
  <dc:creator>Amber Merucci</dc:creator>
</cp:coreProperties>
</file>